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FE7" w:rsidRPr="00E87463" w:rsidRDefault="00A6602E" w:rsidP="00312280">
      <w:pPr>
        <w:pStyle w:val="Default"/>
        <w:jc w:val="center"/>
        <w:rPr>
          <w:b/>
          <w:bCs/>
          <w:color w:val="767171" w:themeColor="background2" w:themeShade="80"/>
          <w:sz w:val="32"/>
          <w:szCs w:val="32"/>
          <w:u w:val="single"/>
        </w:rPr>
      </w:pPr>
      <w:r w:rsidRPr="00E87463">
        <w:rPr>
          <w:b/>
          <w:bCs/>
          <w:color w:val="767171" w:themeColor="background2" w:themeShade="80"/>
          <w:sz w:val="32"/>
          <w:szCs w:val="32"/>
          <w:u w:val="single"/>
        </w:rPr>
        <w:t>FACE SHEET</w:t>
      </w:r>
    </w:p>
    <w:p w:rsidR="00E87463" w:rsidRPr="00E87463" w:rsidRDefault="00E87463" w:rsidP="00312280">
      <w:pPr>
        <w:pStyle w:val="Default"/>
        <w:jc w:val="center"/>
        <w:rPr>
          <w:b/>
          <w:bCs/>
          <w:sz w:val="16"/>
          <w:szCs w:val="16"/>
        </w:rPr>
      </w:pPr>
    </w:p>
    <w:p w:rsidR="00A6602E" w:rsidRPr="00EF1548" w:rsidRDefault="00A6602E" w:rsidP="00312280">
      <w:pPr>
        <w:pStyle w:val="Default"/>
        <w:jc w:val="center"/>
        <w:rPr>
          <w:b/>
          <w:bCs/>
          <w:sz w:val="40"/>
          <w:szCs w:val="40"/>
        </w:rPr>
      </w:pPr>
      <w:r w:rsidRPr="00EF1548">
        <w:rPr>
          <w:b/>
          <w:bCs/>
          <w:sz w:val="40"/>
          <w:szCs w:val="40"/>
          <w:cs/>
        </w:rPr>
        <w:t>บริษัทปูนซิเมนต์ไทย (ล</w:t>
      </w:r>
      <w:r w:rsidRPr="00EF1548">
        <w:rPr>
          <w:rFonts w:hint="cs"/>
          <w:b/>
          <w:bCs/>
          <w:sz w:val="40"/>
          <w:szCs w:val="40"/>
          <w:cs/>
        </w:rPr>
        <w:t>ำ</w:t>
      </w:r>
      <w:r w:rsidRPr="00EF1548">
        <w:rPr>
          <w:b/>
          <w:bCs/>
          <w:sz w:val="40"/>
          <w:szCs w:val="40"/>
          <w:cs/>
        </w:rPr>
        <w:t>ปาง) จ</w:t>
      </w:r>
      <w:r w:rsidR="00E87463" w:rsidRPr="00EF1548">
        <w:rPr>
          <w:rFonts w:hint="cs"/>
          <w:b/>
          <w:bCs/>
          <w:sz w:val="40"/>
          <w:szCs w:val="40"/>
          <w:cs/>
        </w:rPr>
        <w:t>ำ</w:t>
      </w:r>
      <w:r w:rsidRPr="00EF1548">
        <w:rPr>
          <w:b/>
          <w:bCs/>
          <w:sz w:val="40"/>
          <w:szCs w:val="40"/>
          <w:cs/>
        </w:rPr>
        <w:t>กัด</w:t>
      </w:r>
    </w:p>
    <w:p w:rsidR="00E87463" w:rsidRDefault="00E87463" w:rsidP="00312280">
      <w:pPr>
        <w:pStyle w:val="Default"/>
        <w:jc w:val="center"/>
        <w:rPr>
          <w:b/>
          <w:bCs/>
          <w:sz w:val="32"/>
          <w:szCs w:val="32"/>
        </w:rPr>
      </w:pPr>
    </w:p>
    <w:p w:rsidR="00E87463" w:rsidRPr="00E87463" w:rsidRDefault="00E87463" w:rsidP="00312280">
      <w:pPr>
        <w:pStyle w:val="Default"/>
        <w:jc w:val="center"/>
        <w:rPr>
          <w:b/>
          <w:bCs/>
          <w:sz w:val="32"/>
          <w:szCs w:val="32"/>
          <w:cs/>
        </w:rPr>
      </w:pPr>
      <w:r>
        <w:rPr>
          <w:noProof/>
          <w:cs/>
        </w:rPr>
        <w:drawing>
          <wp:inline distT="0" distB="0" distL="0" distR="0">
            <wp:extent cx="4643295" cy="3022980"/>
            <wp:effectExtent l="0" t="0" r="508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89" cy="3039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80" w:rsidRDefault="00312280" w:rsidP="00312280">
      <w:pPr>
        <w:pStyle w:val="Default"/>
        <w:ind w:firstLine="720"/>
        <w:jc w:val="thaiDistribute"/>
        <w:rPr>
          <w:sz w:val="32"/>
          <w:szCs w:val="32"/>
        </w:rPr>
      </w:pPr>
    </w:p>
    <w:p w:rsidR="00A6602E" w:rsidRPr="00E87463" w:rsidRDefault="00A6602E" w:rsidP="00312280">
      <w:pPr>
        <w:pStyle w:val="Default"/>
        <w:ind w:firstLine="720"/>
        <w:jc w:val="thaiDistribute"/>
        <w:rPr>
          <w:sz w:val="32"/>
          <w:szCs w:val="32"/>
          <w:cs/>
        </w:rPr>
      </w:pPr>
      <w:r w:rsidRPr="00E87463">
        <w:rPr>
          <w:sz w:val="32"/>
          <w:szCs w:val="32"/>
          <w:cs/>
        </w:rPr>
        <w:t xml:space="preserve">นับตั้งแต่ก่อตั้งเมื่อปี </w:t>
      </w:r>
      <w:r w:rsidR="00E87463">
        <w:rPr>
          <w:sz w:val="32"/>
          <w:szCs w:val="32"/>
        </w:rPr>
        <w:t>2537</w:t>
      </w:r>
      <w:r w:rsidRPr="00E87463">
        <w:rPr>
          <w:sz w:val="32"/>
          <w:szCs w:val="32"/>
          <w:cs/>
        </w:rPr>
        <w:t xml:space="preserve"> บริษัทปูนซิเมนต์ไทย (ล</w:t>
      </w:r>
      <w:r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ปาง) จ</w:t>
      </w:r>
      <w:r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กัด ให้ความส</w:t>
      </w:r>
      <w:r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คัญกับคุณภาพชีวิตและความเป็นอยู่ของพี่น้องในชุมชน รวมถึงสิ่งแวดล้อมรอบโรงงานมาตลอด </w:t>
      </w:r>
      <w:r w:rsidR="00515172">
        <w:rPr>
          <w:rFonts w:hint="cs"/>
          <w:sz w:val="32"/>
          <w:szCs w:val="32"/>
          <w:cs/>
        </w:rPr>
        <w:t>บริษัทฯ ดำเนินงานในด้านต่าง ๆ ด้วย</w:t>
      </w:r>
      <w:r w:rsidR="00515172" w:rsidRPr="00E87463">
        <w:rPr>
          <w:sz w:val="32"/>
          <w:szCs w:val="32"/>
          <w:cs/>
        </w:rPr>
        <w:t xml:space="preserve">แนวคิด </w:t>
      </w:r>
      <w:r w:rsidR="00515172" w:rsidRPr="00E87463">
        <w:rPr>
          <w:b/>
          <w:bCs/>
          <w:sz w:val="32"/>
          <w:szCs w:val="32"/>
          <w:cs/>
        </w:rPr>
        <w:t>“โรง</w:t>
      </w:r>
      <w:r w:rsidR="00515172" w:rsidRPr="00E87463">
        <w:rPr>
          <w:rFonts w:hint="cs"/>
          <w:b/>
          <w:bCs/>
          <w:sz w:val="32"/>
          <w:szCs w:val="32"/>
          <w:cs/>
        </w:rPr>
        <w:t>งา</w:t>
      </w:r>
      <w:r w:rsidR="00515172" w:rsidRPr="00E87463">
        <w:rPr>
          <w:b/>
          <w:bCs/>
          <w:sz w:val="32"/>
          <w:szCs w:val="32"/>
          <w:cs/>
        </w:rPr>
        <w:t>นอยู่ที่ไหน ป่</w:t>
      </w:r>
      <w:r w:rsidR="00515172" w:rsidRPr="00E87463">
        <w:rPr>
          <w:rFonts w:hint="cs"/>
          <w:b/>
          <w:bCs/>
          <w:sz w:val="32"/>
          <w:szCs w:val="32"/>
          <w:cs/>
        </w:rPr>
        <w:t>า</w:t>
      </w:r>
      <w:r w:rsidR="00515172" w:rsidRPr="00E87463">
        <w:rPr>
          <w:b/>
          <w:bCs/>
          <w:sz w:val="32"/>
          <w:szCs w:val="32"/>
          <w:cs/>
        </w:rPr>
        <w:t>ต้องเขียวที</w:t>
      </w:r>
      <w:r w:rsidR="00515172" w:rsidRPr="00E87463">
        <w:rPr>
          <w:rFonts w:hint="cs"/>
          <w:b/>
          <w:bCs/>
          <w:sz w:val="32"/>
          <w:szCs w:val="32"/>
          <w:cs/>
        </w:rPr>
        <w:t>่</w:t>
      </w:r>
      <w:r w:rsidR="00515172" w:rsidRPr="00E87463">
        <w:rPr>
          <w:b/>
          <w:bCs/>
          <w:sz w:val="32"/>
          <w:szCs w:val="32"/>
          <w:cs/>
        </w:rPr>
        <w:t>นั่น”</w:t>
      </w:r>
      <w:r w:rsidR="00515172">
        <w:rPr>
          <w:rFonts w:hint="cs"/>
          <w:sz w:val="32"/>
          <w:szCs w:val="32"/>
          <w:cs/>
        </w:rPr>
        <w:t xml:space="preserve"> ภายใต้กลยุทธ์ </w:t>
      </w:r>
      <w:r w:rsidR="00515172">
        <w:rPr>
          <w:sz w:val="32"/>
          <w:szCs w:val="32"/>
        </w:rPr>
        <w:t>ESG 4 Plus</w:t>
      </w:r>
      <w:r w:rsidR="00515172">
        <w:rPr>
          <w:rFonts w:hint="cs"/>
          <w:sz w:val="32"/>
          <w:szCs w:val="32"/>
          <w:cs/>
        </w:rPr>
        <w:t xml:space="preserve"> </w:t>
      </w:r>
      <w:r w:rsidR="00F36F07">
        <w:rPr>
          <w:rFonts w:hint="cs"/>
          <w:sz w:val="32"/>
          <w:szCs w:val="32"/>
          <w:cs/>
        </w:rPr>
        <w:t xml:space="preserve">“มุ่ง </w:t>
      </w:r>
      <w:r w:rsidR="00F36F07">
        <w:rPr>
          <w:sz w:val="32"/>
          <w:szCs w:val="32"/>
        </w:rPr>
        <w:t xml:space="preserve">Net Zero – Go Green – Lean </w:t>
      </w:r>
      <w:r w:rsidR="00F36F07">
        <w:rPr>
          <w:rFonts w:hint="cs"/>
          <w:sz w:val="32"/>
          <w:szCs w:val="32"/>
          <w:cs/>
        </w:rPr>
        <w:t xml:space="preserve">เหลื่อมล้ำ </w:t>
      </w:r>
      <w:r w:rsidR="005D3D55">
        <w:rPr>
          <w:sz w:val="32"/>
          <w:szCs w:val="32"/>
          <w:cs/>
        </w:rPr>
        <w:t>–</w:t>
      </w:r>
      <w:r w:rsidR="00F36F07">
        <w:rPr>
          <w:rFonts w:hint="cs"/>
          <w:sz w:val="32"/>
          <w:szCs w:val="32"/>
          <w:cs/>
        </w:rPr>
        <w:t xml:space="preserve"> ย้ำร่วมมือ</w:t>
      </w:r>
      <w:r w:rsidR="005D3D55">
        <w:rPr>
          <w:sz w:val="32"/>
          <w:szCs w:val="32"/>
        </w:rPr>
        <w:t xml:space="preserve"> </w:t>
      </w:r>
      <w:r w:rsidR="005D3D55">
        <w:rPr>
          <w:rFonts w:hint="cs"/>
          <w:sz w:val="32"/>
          <w:szCs w:val="32"/>
          <w:cs/>
        </w:rPr>
        <w:t>โดยยึดหลักเชื่อมั่นและโปร่งใส</w:t>
      </w:r>
      <w:r w:rsidR="00F36F07">
        <w:rPr>
          <w:rFonts w:hint="cs"/>
          <w:sz w:val="32"/>
          <w:szCs w:val="32"/>
          <w:cs/>
        </w:rPr>
        <w:t xml:space="preserve">” </w:t>
      </w:r>
      <w:r w:rsidR="00515172">
        <w:rPr>
          <w:rFonts w:hint="cs"/>
          <w:sz w:val="32"/>
          <w:szCs w:val="32"/>
          <w:cs/>
        </w:rPr>
        <w:t>โ</w:t>
      </w:r>
      <w:r w:rsidRPr="00E87463">
        <w:rPr>
          <w:sz w:val="32"/>
          <w:szCs w:val="32"/>
          <w:cs/>
        </w:rPr>
        <w:t>ดยน</w:t>
      </w:r>
      <w:r w:rsidR="004426E9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แนวปฏิบัติด้านการพัฒนาอย่างยั่งยืนและแนวคิดเศรษฐกิจหมุนเวียน มาปรับใช้ในกระบวนการจัดการและดูแลสิ่งแวดล้อมตามข้อก</w:t>
      </w:r>
      <w:r w:rsidR="004426E9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หนดกฎหมาย รวมถึงมาตรฐานสากล เพื่ออนุรักษ์ทรัพยากรธรรมชาติ ลดผลกระทบต่อสิ่งแวดล้อมและชุมชน </w:t>
      </w:r>
      <w:r w:rsidR="00331183">
        <w:rPr>
          <w:rFonts w:hint="cs"/>
          <w:sz w:val="32"/>
          <w:szCs w:val="32"/>
          <w:cs/>
        </w:rPr>
        <w:t>ซึ่ง</w:t>
      </w:r>
      <w:r w:rsidR="004426E9">
        <w:rPr>
          <w:rFonts w:hint="cs"/>
          <w:sz w:val="32"/>
          <w:szCs w:val="32"/>
          <w:cs/>
        </w:rPr>
        <w:t>สะท้อนถึงความมุ่นมั่นของบริษัทฯ ที่จะอยู่ร่วมกับชุมชนและสิ่งแวดล้อมอย่างยั่งยืน โดย</w:t>
      </w:r>
      <w:r w:rsidR="00331183">
        <w:rPr>
          <w:rFonts w:hint="cs"/>
          <w:sz w:val="32"/>
          <w:szCs w:val="32"/>
          <w:cs/>
        </w:rPr>
        <w:t xml:space="preserve">ตั้งเป้าลดการปล่อยก๊าซเรือนกระจกสุทธิเป็นศูนย์ ภายในปี </w:t>
      </w:r>
      <w:r w:rsidR="00331183">
        <w:rPr>
          <w:sz w:val="32"/>
          <w:szCs w:val="32"/>
        </w:rPr>
        <w:t xml:space="preserve">2593 </w:t>
      </w:r>
      <w:r w:rsidR="00F36F07">
        <w:rPr>
          <w:rFonts w:hint="cs"/>
          <w:sz w:val="32"/>
          <w:szCs w:val="32"/>
          <w:cs/>
        </w:rPr>
        <w:t>เพื่อ</w:t>
      </w:r>
      <w:r w:rsidR="00331183">
        <w:rPr>
          <w:rFonts w:hint="cs"/>
          <w:sz w:val="32"/>
          <w:szCs w:val="32"/>
          <w:cs/>
        </w:rPr>
        <w:t>มุ่งสู่</w:t>
      </w:r>
      <w:r w:rsidR="004426E9">
        <w:rPr>
          <w:rFonts w:hint="cs"/>
          <w:sz w:val="32"/>
          <w:szCs w:val="32"/>
          <w:cs/>
        </w:rPr>
        <w:t xml:space="preserve">การสร้างสังคม </w:t>
      </w:r>
      <w:r w:rsidR="004426E9">
        <w:rPr>
          <w:sz w:val="32"/>
          <w:szCs w:val="32"/>
        </w:rPr>
        <w:t xml:space="preserve">Net Zero </w:t>
      </w:r>
      <w:r w:rsidR="004426E9">
        <w:rPr>
          <w:rFonts w:hint="cs"/>
          <w:sz w:val="32"/>
          <w:szCs w:val="32"/>
          <w:cs/>
        </w:rPr>
        <w:t>ที่น่าอยู่สำหรับทุกคน</w:t>
      </w:r>
    </w:p>
    <w:p w:rsidR="0008399D" w:rsidRDefault="0008399D" w:rsidP="00312280">
      <w:pPr>
        <w:pStyle w:val="Default"/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บริษัทฯ </w:t>
      </w:r>
      <w:r w:rsidR="00F36F07">
        <w:rPr>
          <w:rFonts w:hint="cs"/>
          <w:sz w:val="32"/>
          <w:szCs w:val="32"/>
          <w:cs/>
        </w:rPr>
        <w:t>มี</w:t>
      </w:r>
      <w:r w:rsidR="00BF5C1E" w:rsidRPr="001370A8">
        <w:rPr>
          <w:rFonts w:hint="cs"/>
          <w:b/>
          <w:bCs/>
          <w:sz w:val="32"/>
          <w:szCs w:val="32"/>
          <w:cs/>
        </w:rPr>
        <w:t>กระบวน</w:t>
      </w:r>
      <w:r w:rsidR="00CC2873" w:rsidRPr="001370A8">
        <w:rPr>
          <w:rFonts w:hint="cs"/>
          <w:b/>
          <w:bCs/>
          <w:sz w:val="32"/>
          <w:szCs w:val="32"/>
          <w:cs/>
        </w:rPr>
        <w:t>การผลิต</w:t>
      </w:r>
      <w:r w:rsidR="00F36F07">
        <w:rPr>
          <w:rFonts w:hint="cs"/>
          <w:b/>
          <w:bCs/>
          <w:sz w:val="32"/>
          <w:szCs w:val="32"/>
          <w:cs/>
        </w:rPr>
        <w:t>ที่</w:t>
      </w:r>
      <w:r w:rsidRPr="001370A8">
        <w:rPr>
          <w:rFonts w:hint="cs"/>
          <w:b/>
          <w:bCs/>
          <w:sz w:val="32"/>
          <w:szCs w:val="32"/>
          <w:cs/>
        </w:rPr>
        <w:t>เป็นมิตรต่อสิ่งแวดล้อม</w:t>
      </w:r>
      <w:r w:rsidR="00CC2873" w:rsidRPr="001370A8">
        <w:rPr>
          <w:rFonts w:hint="cs"/>
          <w:b/>
          <w:bCs/>
          <w:sz w:val="32"/>
          <w:szCs w:val="32"/>
          <w:cs/>
        </w:rPr>
        <w:t xml:space="preserve"> </w:t>
      </w:r>
      <w:r w:rsidR="00CC2873" w:rsidRPr="001370A8">
        <w:rPr>
          <w:b/>
          <w:bCs/>
          <w:sz w:val="32"/>
          <w:szCs w:val="32"/>
        </w:rPr>
        <w:t>(Green Manufacturing)</w:t>
      </w:r>
      <w:r w:rsidR="00CC2873">
        <w:rPr>
          <w:sz w:val="32"/>
          <w:szCs w:val="32"/>
        </w:rPr>
        <w:t xml:space="preserve"> </w:t>
      </w:r>
      <w:proofErr w:type="spellStart"/>
      <w:r w:rsidR="00CC2873" w:rsidRPr="006C01EF">
        <w:rPr>
          <w:color w:val="FF0000"/>
          <w:sz w:val="32"/>
          <w:szCs w:val="32"/>
        </w:rPr>
        <w:t>xxx</w:t>
      </w:r>
      <w:r w:rsidR="006C01EF" w:rsidRPr="006C01EF">
        <w:rPr>
          <w:color w:val="FF0000"/>
          <w:sz w:val="32"/>
          <w:szCs w:val="32"/>
        </w:rPr>
        <w:t>xxx</w:t>
      </w:r>
      <w:proofErr w:type="spellEnd"/>
      <w:r w:rsidR="004A5F81">
        <w:rPr>
          <w:rFonts w:hint="cs"/>
          <w:sz w:val="32"/>
          <w:szCs w:val="32"/>
          <w:cs/>
        </w:rPr>
        <w:t xml:space="preserve"> </w:t>
      </w:r>
    </w:p>
    <w:p w:rsidR="00312280" w:rsidRDefault="00312280" w:rsidP="00312280">
      <w:pPr>
        <w:pStyle w:val="Default"/>
        <w:ind w:firstLine="720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cs/>
        </w:rPr>
        <w:lastRenderedPageBreak/>
        <w:drawing>
          <wp:inline distT="0" distB="0" distL="0" distR="0">
            <wp:extent cx="4435522" cy="2495751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589" cy="250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80" w:rsidRDefault="00312280" w:rsidP="00312280">
      <w:pPr>
        <w:pStyle w:val="Default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:rsidR="00312280" w:rsidRDefault="00B10289" w:rsidP="00312280">
      <w:pPr>
        <w:pStyle w:val="Default"/>
        <w:ind w:firstLine="720"/>
        <w:jc w:val="thaiDistribute"/>
        <w:rPr>
          <w:rFonts w:asciiTheme="minorBidi" w:hAnsiTheme="minorBidi" w:cstheme="minorBidi"/>
          <w:color w:val="212529"/>
          <w:sz w:val="32"/>
          <w:szCs w:val="32"/>
        </w:rPr>
      </w:pPr>
      <w:r w:rsidRPr="00312280">
        <w:rPr>
          <w:rFonts w:asciiTheme="minorBidi" w:hAnsiTheme="minorBidi" w:cstheme="minorBidi"/>
          <w:color w:val="auto"/>
          <w:sz w:val="32"/>
          <w:szCs w:val="32"/>
          <w:cs/>
        </w:rPr>
        <w:t>นอกจากนี้</w:t>
      </w:r>
      <w:r w:rsidR="00BF0C36">
        <w:rPr>
          <w:rFonts w:asciiTheme="minorBidi" w:hAnsiTheme="minorBidi" w:cstheme="minorBidi"/>
          <w:color w:val="auto"/>
          <w:sz w:val="32"/>
          <w:szCs w:val="32"/>
        </w:rPr>
        <w:t xml:space="preserve"> </w:t>
      </w:r>
      <w:r w:rsidR="00BF0C36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บริษัทฯ </w:t>
      </w:r>
      <w:r w:rsidRPr="00312280">
        <w:rPr>
          <w:rFonts w:asciiTheme="minorBidi" w:hAnsiTheme="minorBidi" w:cstheme="minorBidi"/>
          <w:color w:val="auto"/>
          <w:sz w:val="32"/>
          <w:szCs w:val="32"/>
          <w:cs/>
        </w:rPr>
        <w:t>เร่งผลิต</w:t>
      </w:r>
      <w:r w:rsidRPr="001370A8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ปูนคาร์บอนต่ำ </w:t>
      </w:r>
      <w:r w:rsidRPr="001370A8">
        <w:rPr>
          <w:rFonts w:asciiTheme="minorBidi" w:hAnsiTheme="minorBidi" w:cstheme="minorBidi"/>
          <w:b/>
          <w:bCs/>
          <w:color w:val="auto"/>
          <w:sz w:val="32"/>
          <w:szCs w:val="32"/>
        </w:rPr>
        <w:t>(Low Carbon Cement)</w:t>
      </w:r>
      <w:r w:rsidRPr="00312280">
        <w:rPr>
          <w:rFonts w:asciiTheme="minorBidi" w:hAnsiTheme="minorBidi" w:cstheme="minorBidi"/>
          <w:color w:val="auto"/>
          <w:sz w:val="32"/>
          <w:szCs w:val="32"/>
        </w:rPr>
        <w:t xml:space="preserve">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>ปูนซีเมนต์มาตรฐานใหม่</w:t>
      </w:r>
      <w:r w:rsidR="00312280" w:rsidRPr="00312280">
        <w:rPr>
          <w:rFonts w:asciiTheme="minorBidi" w:hAnsiTheme="minorBidi" w:cstheme="minorBidi" w:hint="cs"/>
          <w:color w:val="auto"/>
          <w:sz w:val="32"/>
          <w:szCs w:val="32"/>
          <w:cs/>
        </w:rPr>
        <w:t>ที่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>พัฒนาให้มีความเป็นมิตรต่อสิ่งแวดล้อม</w:t>
      </w:r>
      <w:r w:rsidR="00072EA2" w:rsidRPr="00312280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ลดการใช้ทรัพยากรในการผลิต และลดการปล่อยคาร์บอนไดออกไซด์ทั้ง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Value Chain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>โดยทดแทนการใช้ถ่านหินได้เท่ากับ</w:t>
      </w:r>
      <w:r w:rsidR="00312280">
        <w:rPr>
          <w:rFonts w:asciiTheme="minorBidi" w:hAnsiTheme="minorBidi" w:cstheme="minorBidi" w:hint="cs"/>
          <w:color w:val="auto"/>
          <w:sz w:val="32"/>
          <w:szCs w:val="32"/>
          <w:shd w:val="clear" w:color="auto" w:fill="FFFFFF"/>
          <w:cs/>
        </w:rPr>
        <w:t>ร้อยละ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18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ของความร้อน และมีการนำลมร้อนที่เกิดจากการผลิตนำกลับมาใช้ใหม่ </w:t>
      </w:r>
      <w:r w:rsid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(Waste Heat Generator)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>ทำให้ลดการใช้พลังงานถึง</w:t>
      </w:r>
      <w:r w:rsidR="00312280">
        <w:rPr>
          <w:rFonts w:asciiTheme="minorBidi" w:hAnsiTheme="minorBidi" w:cstheme="minorBidi" w:hint="cs"/>
          <w:color w:val="auto"/>
          <w:sz w:val="32"/>
          <w:szCs w:val="32"/>
          <w:shd w:val="clear" w:color="auto" w:fill="FFFFFF"/>
          <w:cs/>
        </w:rPr>
        <w:t>ร้อยละ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38 </w:t>
      </w:r>
      <w:r w:rsidR="00312280">
        <w:rPr>
          <w:rFonts w:asciiTheme="minorBidi" w:hAnsiTheme="minorBidi" w:cstheme="minorBidi" w:hint="cs"/>
          <w:color w:val="auto"/>
          <w:sz w:val="32"/>
          <w:szCs w:val="32"/>
          <w:shd w:val="clear" w:color="auto" w:fill="FFFFFF"/>
          <w:cs/>
        </w:rPr>
        <w:t>ซึ่ง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>การผลิต</w:t>
      </w:r>
      <w:r w:rsidR="00312280">
        <w:rPr>
          <w:rFonts w:asciiTheme="minorBidi" w:hAnsiTheme="minorBidi" w:cstheme="minorBidi" w:hint="cs"/>
          <w:color w:val="auto"/>
          <w:sz w:val="32"/>
          <w:szCs w:val="32"/>
          <w:shd w:val="clear" w:color="auto" w:fill="FFFFFF"/>
          <w:cs/>
        </w:rPr>
        <w:t>ปูนคาร์บอนต่ำ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1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ตัน จะสามารถลดการปล่อยคาร์บอนไดออกไซด์ได้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 xml:space="preserve">0.05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cs/>
        </w:rPr>
        <w:t xml:space="preserve">ตัน 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</w:rPr>
        <w:t>CO</w:t>
      </w:r>
      <w:r w:rsidR="00312280" w:rsidRPr="00312280">
        <w:rPr>
          <w:rFonts w:asciiTheme="minorBidi" w:hAnsiTheme="minorBidi" w:cstheme="minorBidi"/>
          <w:color w:val="auto"/>
          <w:sz w:val="32"/>
          <w:szCs w:val="32"/>
          <w:shd w:val="clear" w:color="auto" w:fill="FFFFFF"/>
          <w:vertAlign w:val="subscript"/>
        </w:rPr>
        <w:t>2</w:t>
      </w:r>
      <w:r w:rsidR="00312280" w:rsidRPr="00312280">
        <w:rPr>
          <w:rFonts w:ascii="Arial" w:hAnsi="Arial" w:cs="Arial"/>
          <w:color w:val="auto"/>
          <w:sz w:val="32"/>
          <w:szCs w:val="32"/>
          <w:shd w:val="clear" w:color="auto" w:fill="FFFFFF"/>
        </w:rPr>
        <w:t> </w:t>
      </w:r>
      <w:r w:rsidR="00FA282B">
        <w:rPr>
          <w:rFonts w:asciiTheme="minorBidi" w:hAnsiTheme="minorBidi" w:cstheme="minorBidi" w:hint="cs"/>
          <w:color w:val="auto"/>
          <w:sz w:val="32"/>
          <w:szCs w:val="32"/>
          <w:cs/>
        </w:rPr>
        <w:t>ขณะที่ยัง</w:t>
      </w:r>
      <w:r w:rsidR="00F36F07">
        <w:rPr>
          <w:rFonts w:asciiTheme="minorBidi" w:hAnsiTheme="minorBidi" w:cstheme="minorBidi" w:hint="cs"/>
          <w:color w:val="auto"/>
          <w:sz w:val="32"/>
          <w:szCs w:val="32"/>
          <w:cs/>
        </w:rPr>
        <w:t>คง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>ความแข็งแรง ทนทาน รับกำลังอัดได้ดีกว่าหรือเทียบเท่าปูนซีเมนต์ปอร์ตแลนด์ทั่วไป</w:t>
      </w:r>
      <w:r w:rsidR="00072EA2" w:rsidRPr="00312280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BF0C36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ทั้งยังมีเนื้อละเอียดเป็นพิเศษ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 xml:space="preserve">ด้วยการนำเทคโนโลยี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</w:rPr>
        <w:t xml:space="preserve">Materials Science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 xml:space="preserve">และนวัตกรรมมาปรับใช้พัฒนาผลิตภัณฑ์ด้วย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</w:rPr>
        <w:t xml:space="preserve">Active Ingredient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 xml:space="preserve">ที่มีคุณภาพ ได้รับรองมาตรฐาน มอก.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</w:rPr>
        <w:t xml:space="preserve">2594-2556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>นับเป็นมาตรฐานปูนซีเมนต์ไฮดรอลิก</w:t>
      </w:r>
      <w:r w:rsidR="00F36F07">
        <w:rPr>
          <w:rFonts w:asciiTheme="minorBidi" w:hAnsiTheme="minorBidi" w:cstheme="minorBidi" w:hint="cs"/>
          <w:color w:val="auto"/>
          <w:sz w:val="32"/>
          <w:szCs w:val="32"/>
          <w:cs/>
        </w:rPr>
        <w:t>หรือปูนคาร์บอนต่ำ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>รายแรกของไทย</w:t>
      </w:r>
      <w:r w:rsidR="00BF0C36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  <w:r w:rsidR="0008399D" w:rsidRPr="00312280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</w:p>
    <w:p w:rsidR="009B0EBC" w:rsidRDefault="00A6602E" w:rsidP="00312280">
      <w:pPr>
        <w:pStyle w:val="Default"/>
        <w:ind w:firstLine="720"/>
        <w:jc w:val="thaiDistribute"/>
        <w:rPr>
          <w:b/>
          <w:bCs/>
          <w:sz w:val="32"/>
          <w:szCs w:val="32"/>
        </w:rPr>
      </w:pPr>
      <w:r w:rsidRPr="00E87463">
        <w:rPr>
          <w:sz w:val="32"/>
          <w:szCs w:val="32"/>
          <w:cs/>
        </w:rPr>
        <w:t>ในส่วนการบริหารจัดการน</w:t>
      </w:r>
      <w:r w:rsidR="00FA282B">
        <w:rPr>
          <w:sz w:val="32"/>
          <w:szCs w:val="32"/>
          <w:cs/>
        </w:rPr>
        <w:t>้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 บริษัท</w:t>
      </w:r>
      <w:r w:rsidR="00FA282B">
        <w:rPr>
          <w:rFonts w:hint="cs"/>
          <w:sz w:val="32"/>
          <w:szCs w:val="32"/>
          <w:cs/>
        </w:rPr>
        <w:t xml:space="preserve">ฯ </w:t>
      </w:r>
      <w:r w:rsidRPr="00E87463">
        <w:rPr>
          <w:sz w:val="32"/>
          <w:szCs w:val="32"/>
          <w:cs/>
        </w:rPr>
        <w:t>สานต่อ</w:t>
      </w:r>
      <w:r w:rsidRPr="00A14CB2">
        <w:rPr>
          <w:b/>
          <w:bCs/>
          <w:sz w:val="32"/>
          <w:szCs w:val="32"/>
          <w:cs/>
        </w:rPr>
        <w:t>โครงการรักษ์น้ำภูผ</w:t>
      </w:r>
      <w:r w:rsidRPr="00A14CB2">
        <w:rPr>
          <w:rFonts w:hint="cs"/>
          <w:b/>
          <w:bCs/>
          <w:sz w:val="32"/>
          <w:szCs w:val="32"/>
          <w:cs/>
        </w:rPr>
        <w:t>ามหา</w:t>
      </w:r>
      <w:r w:rsidRPr="00A14CB2">
        <w:rPr>
          <w:b/>
          <w:bCs/>
          <w:sz w:val="32"/>
          <w:szCs w:val="32"/>
          <w:cs/>
        </w:rPr>
        <w:t>นที</w:t>
      </w:r>
      <w:r w:rsidRPr="00E87463">
        <w:rPr>
          <w:b/>
          <w:bCs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ในพื้นที่ต้นน</w:t>
      </w:r>
      <w:r w:rsidR="00FA282B">
        <w:rPr>
          <w:sz w:val="32"/>
          <w:szCs w:val="32"/>
          <w:cs/>
        </w:rPr>
        <w:t>้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 จ</w:t>
      </w:r>
      <w:r w:rsidR="00FA282B">
        <w:rPr>
          <w:rFonts w:hint="cs"/>
          <w:sz w:val="32"/>
          <w:szCs w:val="32"/>
          <w:cs/>
        </w:rPr>
        <w:t>.</w:t>
      </w:r>
      <w:r w:rsidRPr="00E87463">
        <w:rPr>
          <w:sz w:val="32"/>
          <w:szCs w:val="32"/>
          <w:cs/>
        </w:rPr>
        <w:t>ล</w:t>
      </w:r>
      <w:r w:rsidR="00335E41"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ปาง เพื่อขยายผลการบริหารจัดการน</w:t>
      </w:r>
      <w:r w:rsidR="008B2FE7" w:rsidRPr="00E87463">
        <w:rPr>
          <w:rFonts w:hint="cs"/>
          <w:sz w:val="32"/>
          <w:szCs w:val="32"/>
          <w:cs/>
        </w:rPr>
        <w:t>้ำ</w:t>
      </w:r>
      <w:r w:rsidRPr="00E87463">
        <w:rPr>
          <w:sz w:val="32"/>
          <w:szCs w:val="32"/>
          <w:cs/>
        </w:rPr>
        <w:t>ให้เหมาะสมกับแต่ละพื้นที่ ผ่านกระบวนการสร้างให้ชุมชนเกิดความรู้สึกเป็นเจ้าของร่วมกันอย่างแท้จริง วางแผนการท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งานร่วมกับชุมชนเพื่อใช้ทรัพยากรอย่างมีประสิทธิภาพ สอดคล้องกับวิถีชีวิตและเกิดประโยชน์สูงสุด </w:t>
      </w:r>
      <w:r w:rsidR="00FA282B">
        <w:rPr>
          <w:rFonts w:hint="cs"/>
          <w:sz w:val="32"/>
          <w:szCs w:val="32"/>
          <w:cs/>
        </w:rPr>
        <w:t>โดย</w:t>
      </w:r>
      <w:r w:rsidRPr="00E87463">
        <w:rPr>
          <w:sz w:val="32"/>
          <w:szCs w:val="32"/>
          <w:cs/>
        </w:rPr>
        <w:t xml:space="preserve">นับตั้งแต่เริ่มโครงการในปี </w:t>
      </w:r>
      <w:r w:rsidR="00FA282B">
        <w:rPr>
          <w:sz w:val="32"/>
          <w:szCs w:val="32"/>
        </w:rPr>
        <w:t xml:space="preserve">2561 </w:t>
      </w:r>
      <w:r w:rsidRPr="00E87463">
        <w:rPr>
          <w:sz w:val="32"/>
          <w:szCs w:val="32"/>
          <w:cs/>
        </w:rPr>
        <w:t>เอสซีจีได้ด</w:t>
      </w:r>
      <w:r w:rsidR="008B2FE7"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เนินกิจการด้านบริหารจัดการน</w:t>
      </w:r>
      <w:r w:rsidR="00FA282B">
        <w:rPr>
          <w:rFonts w:hint="cs"/>
          <w:sz w:val="32"/>
          <w:szCs w:val="32"/>
          <w:cs/>
        </w:rPr>
        <w:t>้ำ</w:t>
      </w:r>
      <w:r w:rsidRPr="00E87463">
        <w:rPr>
          <w:sz w:val="32"/>
          <w:szCs w:val="32"/>
          <w:cs/>
        </w:rPr>
        <w:t xml:space="preserve"> </w:t>
      </w:r>
      <w:r w:rsidR="00A14CB2">
        <w:rPr>
          <w:rFonts w:hint="cs"/>
          <w:sz w:val="32"/>
          <w:szCs w:val="32"/>
          <w:cs/>
        </w:rPr>
        <w:t>เริ่ม</w:t>
      </w:r>
      <w:r w:rsidRPr="00E87463">
        <w:rPr>
          <w:sz w:val="32"/>
          <w:szCs w:val="32"/>
          <w:cs/>
        </w:rPr>
        <w:t>ตั้งแต่</w:t>
      </w:r>
      <w:r w:rsidR="00F36F07">
        <w:rPr>
          <w:sz w:val="32"/>
          <w:szCs w:val="32"/>
        </w:rPr>
        <w:t xml:space="preserve"> </w:t>
      </w:r>
      <w:r w:rsidR="00F36F07">
        <w:rPr>
          <w:rFonts w:hint="cs"/>
          <w:sz w:val="32"/>
          <w:szCs w:val="32"/>
          <w:cs/>
        </w:rPr>
        <w:t>“</w:t>
      </w:r>
      <w:r w:rsidRPr="00917070">
        <w:rPr>
          <w:sz w:val="32"/>
          <w:szCs w:val="32"/>
          <w:cs/>
        </w:rPr>
        <w:t>พื้นที่ต้นน้ำ</w:t>
      </w:r>
      <w:r w:rsidR="00F36F07">
        <w:rPr>
          <w:rFonts w:hint="cs"/>
          <w:sz w:val="32"/>
          <w:szCs w:val="32"/>
          <w:cs/>
        </w:rPr>
        <w:t>”</w:t>
      </w:r>
      <w:r w:rsidR="00A14CB2">
        <w:rPr>
          <w:rFonts w:hint="cs"/>
          <w:b/>
          <w:bCs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ร่วมกับชุมชน จิตอาสา ภาครัฐ และภาคเอกชน สร้างฝายชะลอน</w:t>
      </w:r>
      <w:r w:rsidR="00FA282B">
        <w:rPr>
          <w:sz w:val="32"/>
          <w:szCs w:val="32"/>
          <w:cs/>
        </w:rPr>
        <w:t>้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 ฟื้นคืนความสมดุลกว่า </w:t>
      </w:r>
      <w:r w:rsidR="008B2FE7" w:rsidRPr="00FA282B">
        <w:rPr>
          <w:color w:val="FF0000"/>
          <w:sz w:val="32"/>
          <w:szCs w:val="32"/>
        </w:rPr>
        <w:t>XX</w:t>
      </w:r>
      <w:r w:rsidRPr="00FA282B">
        <w:rPr>
          <w:color w:val="FF0000"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ไร่ โดยในปี</w:t>
      </w:r>
      <w:r w:rsidR="00FA282B">
        <w:rPr>
          <w:rFonts w:hint="cs"/>
          <w:sz w:val="32"/>
          <w:szCs w:val="32"/>
          <w:cs/>
        </w:rPr>
        <w:t xml:space="preserve"> </w:t>
      </w:r>
      <w:r w:rsidR="00FA282B">
        <w:rPr>
          <w:sz w:val="32"/>
          <w:szCs w:val="32"/>
        </w:rPr>
        <w:t xml:space="preserve">2567 </w:t>
      </w:r>
      <w:r w:rsidRPr="00E87463">
        <w:rPr>
          <w:sz w:val="32"/>
          <w:szCs w:val="32"/>
          <w:cs/>
        </w:rPr>
        <w:t>ตั้งเป้าสร้างฝายชะลอน</w:t>
      </w:r>
      <w:r w:rsidR="008B2FE7" w:rsidRPr="00E87463">
        <w:rPr>
          <w:rFonts w:hint="cs"/>
          <w:sz w:val="32"/>
          <w:szCs w:val="32"/>
          <w:cs/>
        </w:rPr>
        <w:t>้ำ</w:t>
      </w:r>
      <w:r w:rsidRPr="00E87463">
        <w:rPr>
          <w:sz w:val="32"/>
          <w:szCs w:val="32"/>
          <w:cs/>
        </w:rPr>
        <w:t>ให้ครบ</w:t>
      </w:r>
      <w:r w:rsidR="008B2FE7" w:rsidRPr="00E87463">
        <w:rPr>
          <w:sz w:val="32"/>
          <w:szCs w:val="32"/>
        </w:rPr>
        <w:t xml:space="preserve"> </w:t>
      </w:r>
      <w:r w:rsidR="008B2FE7" w:rsidRPr="00FA282B">
        <w:rPr>
          <w:color w:val="FF0000"/>
          <w:sz w:val="32"/>
          <w:szCs w:val="32"/>
        </w:rPr>
        <w:t>XX</w:t>
      </w:r>
      <w:r w:rsidRPr="00FA282B">
        <w:rPr>
          <w:color w:val="FF0000"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 xml:space="preserve">ฝาย ครอบคลุมทุกภาคทั่วประเทศ </w:t>
      </w:r>
      <w:r w:rsidR="00F36F07">
        <w:rPr>
          <w:rFonts w:hint="cs"/>
          <w:sz w:val="32"/>
          <w:szCs w:val="32"/>
          <w:cs/>
        </w:rPr>
        <w:t>“</w:t>
      </w:r>
      <w:r w:rsidRPr="00917070">
        <w:rPr>
          <w:sz w:val="32"/>
          <w:szCs w:val="32"/>
          <w:cs/>
        </w:rPr>
        <w:t>พื้นที่กล</w:t>
      </w:r>
      <w:r w:rsidRPr="00917070">
        <w:rPr>
          <w:rFonts w:hint="cs"/>
          <w:sz w:val="32"/>
          <w:szCs w:val="32"/>
          <w:cs/>
        </w:rPr>
        <w:t>าง</w:t>
      </w:r>
      <w:r w:rsidRPr="00917070">
        <w:rPr>
          <w:sz w:val="32"/>
          <w:szCs w:val="32"/>
          <w:cs/>
        </w:rPr>
        <w:t>น้ำ</w:t>
      </w:r>
      <w:r w:rsidR="00F36F07">
        <w:rPr>
          <w:rFonts w:hint="cs"/>
          <w:sz w:val="32"/>
          <w:szCs w:val="32"/>
          <w:cs/>
        </w:rPr>
        <w:t xml:space="preserve">” </w:t>
      </w:r>
      <w:r w:rsidRPr="00E87463">
        <w:rPr>
          <w:sz w:val="32"/>
          <w:szCs w:val="32"/>
          <w:cs/>
        </w:rPr>
        <w:t>สร้างสระพวง ท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ให้ชุมชนมีน</w:t>
      </w:r>
      <w:r w:rsidR="00FA282B">
        <w:rPr>
          <w:sz w:val="32"/>
          <w:szCs w:val="32"/>
          <w:cs/>
        </w:rPr>
        <w:t>้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ใช้ท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 xml:space="preserve">เกษตรตลอดทั้งปีกว่า </w:t>
      </w:r>
      <w:r w:rsidR="008B2FE7" w:rsidRPr="00FA282B">
        <w:rPr>
          <w:color w:val="FF0000"/>
          <w:sz w:val="32"/>
          <w:szCs w:val="32"/>
        </w:rPr>
        <w:t>XX</w:t>
      </w:r>
      <w:r w:rsidRPr="00FA282B">
        <w:rPr>
          <w:color w:val="FF0000"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ล</w:t>
      </w:r>
      <w:r w:rsidR="00FA282B">
        <w:rPr>
          <w:rFonts w:hint="cs"/>
          <w:sz w:val="32"/>
          <w:szCs w:val="32"/>
          <w:cs/>
        </w:rPr>
        <w:t>ูกบาศก์เมตร</w:t>
      </w:r>
      <w:r w:rsidRPr="00E87463">
        <w:rPr>
          <w:sz w:val="32"/>
          <w:szCs w:val="32"/>
          <w:cs/>
        </w:rPr>
        <w:t xml:space="preserve"> ครอบคลุมพื้นที่การเกษตร </w:t>
      </w:r>
      <w:r w:rsidR="008B2FE7" w:rsidRPr="00FA282B">
        <w:rPr>
          <w:color w:val="FF0000"/>
          <w:sz w:val="32"/>
          <w:szCs w:val="32"/>
        </w:rPr>
        <w:t>XX</w:t>
      </w:r>
      <w:r w:rsidRPr="00E87463">
        <w:rPr>
          <w:sz w:val="32"/>
          <w:szCs w:val="32"/>
          <w:cs/>
        </w:rPr>
        <w:t xml:space="preserve"> ไร่ และ</w:t>
      </w:r>
      <w:r w:rsidR="000D07E7">
        <w:rPr>
          <w:rFonts w:hint="cs"/>
          <w:sz w:val="32"/>
          <w:szCs w:val="32"/>
          <w:cs/>
        </w:rPr>
        <w:t>ทำ</w:t>
      </w:r>
      <w:r w:rsidRPr="00E87463">
        <w:rPr>
          <w:sz w:val="32"/>
          <w:szCs w:val="32"/>
          <w:cs/>
        </w:rPr>
        <w:t>ระบบแก้มลิง</w:t>
      </w:r>
      <w:r w:rsidR="000D07E7">
        <w:rPr>
          <w:rFonts w:hint="cs"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ช่วยเก็บกักน</w:t>
      </w:r>
      <w:r w:rsidR="00FA282B">
        <w:rPr>
          <w:sz w:val="32"/>
          <w:szCs w:val="32"/>
          <w:cs/>
        </w:rPr>
        <w:t>้</w:t>
      </w:r>
      <w:r w:rsidR="00FA282B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ได้ถึง</w:t>
      </w:r>
      <w:r w:rsidR="00FA282B">
        <w:rPr>
          <w:rFonts w:hint="cs"/>
          <w:sz w:val="32"/>
          <w:szCs w:val="32"/>
          <w:cs/>
        </w:rPr>
        <w:t xml:space="preserve"> </w:t>
      </w:r>
      <w:r w:rsidR="00FA282B">
        <w:rPr>
          <w:sz w:val="32"/>
          <w:szCs w:val="32"/>
        </w:rPr>
        <w:t>9</w:t>
      </w:r>
      <w:r w:rsidRPr="00E87463">
        <w:rPr>
          <w:sz w:val="32"/>
          <w:szCs w:val="32"/>
          <w:cs/>
        </w:rPr>
        <w:t xml:space="preserve"> ล้าน</w:t>
      </w:r>
      <w:r w:rsidR="00FA282B" w:rsidRPr="00E87463">
        <w:rPr>
          <w:sz w:val="32"/>
          <w:szCs w:val="32"/>
          <w:cs/>
        </w:rPr>
        <w:t>ล</w:t>
      </w:r>
      <w:r w:rsidR="00FA282B">
        <w:rPr>
          <w:rFonts w:hint="cs"/>
          <w:sz w:val="32"/>
          <w:szCs w:val="32"/>
          <w:cs/>
        </w:rPr>
        <w:t>ูกบาศก์เมตร</w:t>
      </w:r>
      <w:r w:rsidR="00FA282B" w:rsidRPr="00E87463">
        <w:rPr>
          <w:sz w:val="32"/>
          <w:szCs w:val="32"/>
          <w:cs/>
        </w:rPr>
        <w:t xml:space="preserve"> </w:t>
      </w:r>
      <w:r w:rsidR="00FA282B">
        <w:rPr>
          <w:rFonts w:hint="cs"/>
          <w:sz w:val="32"/>
          <w:szCs w:val="32"/>
          <w:cs/>
        </w:rPr>
        <w:t>สร้างประโยชน์</w:t>
      </w:r>
      <w:r w:rsidRPr="00E87463">
        <w:rPr>
          <w:sz w:val="32"/>
          <w:szCs w:val="32"/>
          <w:cs/>
        </w:rPr>
        <w:t xml:space="preserve">ให้พื้นที่การเกษตรกว่า </w:t>
      </w:r>
      <w:r w:rsidR="008B2FE7" w:rsidRPr="00FA282B">
        <w:rPr>
          <w:color w:val="FF0000"/>
          <w:sz w:val="32"/>
          <w:szCs w:val="32"/>
        </w:rPr>
        <w:t>XX</w:t>
      </w:r>
      <w:r w:rsidRPr="00FA282B">
        <w:rPr>
          <w:color w:val="FF0000"/>
          <w:sz w:val="32"/>
          <w:szCs w:val="32"/>
          <w:cs/>
        </w:rPr>
        <w:t xml:space="preserve"> </w:t>
      </w:r>
      <w:r w:rsidRPr="00E87463">
        <w:rPr>
          <w:sz w:val="32"/>
          <w:szCs w:val="32"/>
          <w:cs/>
        </w:rPr>
        <w:t>ไร่ ส</w:t>
      </w:r>
      <w:r w:rsidR="008B2FE7"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หรับ</w:t>
      </w:r>
      <w:r w:rsidR="00F36F07">
        <w:rPr>
          <w:rFonts w:hint="cs"/>
          <w:sz w:val="32"/>
          <w:szCs w:val="32"/>
          <w:cs/>
        </w:rPr>
        <w:t xml:space="preserve"> “</w:t>
      </w:r>
      <w:r w:rsidRPr="00917070">
        <w:rPr>
          <w:sz w:val="32"/>
          <w:szCs w:val="32"/>
          <w:cs/>
        </w:rPr>
        <w:t>พื้นที่ปล</w:t>
      </w:r>
      <w:r w:rsidRPr="00917070">
        <w:rPr>
          <w:rFonts w:hint="cs"/>
          <w:sz w:val="32"/>
          <w:szCs w:val="32"/>
          <w:cs/>
        </w:rPr>
        <w:t>า</w:t>
      </w:r>
      <w:r w:rsidRPr="00917070">
        <w:rPr>
          <w:sz w:val="32"/>
          <w:szCs w:val="32"/>
          <w:cs/>
        </w:rPr>
        <w:t>ยน้ำ</w:t>
      </w:r>
      <w:r w:rsidR="00F36F07">
        <w:rPr>
          <w:rFonts w:hint="cs"/>
          <w:sz w:val="32"/>
          <w:szCs w:val="32"/>
          <w:cs/>
        </w:rPr>
        <w:t>”</w:t>
      </w:r>
      <w:r w:rsidR="00FA282B">
        <w:rPr>
          <w:rFonts w:hint="cs"/>
          <w:b/>
          <w:bCs/>
          <w:sz w:val="32"/>
          <w:szCs w:val="32"/>
          <w:cs/>
        </w:rPr>
        <w:t xml:space="preserve"> </w:t>
      </w:r>
      <w:r w:rsidR="00FA282B" w:rsidRPr="00FA282B">
        <w:rPr>
          <w:color w:val="FF0000"/>
          <w:sz w:val="32"/>
          <w:szCs w:val="32"/>
        </w:rPr>
        <w:t>xxx</w:t>
      </w:r>
      <w:r w:rsidRPr="00E87463">
        <w:rPr>
          <w:b/>
          <w:bCs/>
          <w:sz w:val="32"/>
          <w:szCs w:val="32"/>
          <w:cs/>
        </w:rPr>
        <w:t xml:space="preserve"> </w:t>
      </w:r>
    </w:p>
    <w:p w:rsidR="009B0EBC" w:rsidRDefault="001630C2" w:rsidP="00312280">
      <w:pPr>
        <w:pStyle w:val="Default"/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นอกจากการจัดการน้ำแล้ว บริษัทฯ ยัง</w:t>
      </w:r>
      <w:r w:rsidRPr="00E87463">
        <w:rPr>
          <w:sz w:val="32"/>
          <w:szCs w:val="32"/>
          <w:cs/>
        </w:rPr>
        <w:t>ด</w:t>
      </w:r>
      <w:r w:rsidRPr="00E87463">
        <w:rPr>
          <w:rFonts w:hint="cs"/>
          <w:sz w:val="32"/>
          <w:szCs w:val="32"/>
          <w:cs/>
        </w:rPr>
        <w:t>ำ</w:t>
      </w:r>
      <w:r w:rsidRPr="00E87463">
        <w:rPr>
          <w:sz w:val="32"/>
          <w:szCs w:val="32"/>
          <w:cs/>
        </w:rPr>
        <w:t>เนินโครงการ</w:t>
      </w:r>
      <w:r w:rsidR="00FF1C9E">
        <w:rPr>
          <w:rFonts w:hint="cs"/>
          <w:sz w:val="32"/>
          <w:szCs w:val="32"/>
          <w:cs/>
        </w:rPr>
        <w:t>อื่น ๆ</w:t>
      </w:r>
      <w:r w:rsidRPr="00E87463">
        <w:rPr>
          <w:sz w:val="32"/>
          <w:szCs w:val="32"/>
          <w:cs/>
        </w:rPr>
        <w:t xml:space="preserve"> เพื่อประโยชน์ยั่งยืนของชุมชนและสิ่งแวดล้อม </w:t>
      </w:r>
      <w:r w:rsidR="009B0EBC">
        <w:rPr>
          <w:rFonts w:hint="cs"/>
          <w:sz w:val="32"/>
          <w:szCs w:val="32"/>
          <w:cs/>
        </w:rPr>
        <w:t xml:space="preserve">อาทิ </w:t>
      </w:r>
      <w:r w:rsidR="009B0EBC" w:rsidRPr="00E87463">
        <w:rPr>
          <w:sz w:val="32"/>
          <w:szCs w:val="32"/>
          <w:cs/>
        </w:rPr>
        <w:t>งานป้องกันและควบคุมไฟป่า</w:t>
      </w:r>
      <w:r w:rsidR="009B0EBC" w:rsidRPr="00E87463">
        <w:rPr>
          <w:sz w:val="32"/>
          <w:szCs w:val="32"/>
        </w:rPr>
        <w:t xml:space="preserve"> </w:t>
      </w:r>
      <w:r w:rsidR="009B0EBC">
        <w:rPr>
          <w:rFonts w:hint="cs"/>
          <w:sz w:val="32"/>
          <w:szCs w:val="32"/>
          <w:cs/>
        </w:rPr>
        <w:t xml:space="preserve"> </w:t>
      </w:r>
      <w:r w:rsidR="009B0EBC" w:rsidRPr="00E87463">
        <w:rPr>
          <w:sz w:val="32"/>
          <w:szCs w:val="32"/>
          <w:cs/>
        </w:rPr>
        <w:t>ระบบเมืองนิเวศยั่งยืน (</w:t>
      </w:r>
      <w:r w:rsidR="009B0EBC" w:rsidRPr="00E87463">
        <w:rPr>
          <w:sz w:val="32"/>
          <w:szCs w:val="32"/>
        </w:rPr>
        <w:t>Eco City</w:t>
      </w:r>
      <w:r w:rsidR="009B0EBC" w:rsidRPr="00E87463">
        <w:rPr>
          <w:sz w:val="32"/>
          <w:szCs w:val="32"/>
          <w:cs/>
        </w:rPr>
        <w:t xml:space="preserve">) </w:t>
      </w:r>
      <w:r w:rsidR="009B0EBC">
        <w:rPr>
          <w:sz w:val="32"/>
          <w:szCs w:val="32"/>
        </w:rPr>
        <w:t>6</w:t>
      </w:r>
      <w:r w:rsidR="009B0EBC" w:rsidRPr="00E87463">
        <w:rPr>
          <w:sz w:val="32"/>
          <w:szCs w:val="32"/>
          <w:cs/>
        </w:rPr>
        <w:t xml:space="preserve"> หมู่บ้านใน</w:t>
      </w:r>
      <w:r w:rsidR="009B0EBC">
        <w:rPr>
          <w:rFonts w:hint="cs"/>
          <w:sz w:val="32"/>
          <w:szCs w:val="32"/>
          <w:cs/>
        </w:rPr>
        <w:t xml:space="preserve"> ต.</w:t>
      </w:r>
      <w:r w:rsidR="009B0EBC" w:rsidRPr="00E87463">
        <w:rPr>
          <w:sz w:val="32"/>
          <w:szCs w:val="32"/>
          <w:cs/>
        </w:rPr>
        <w:t>เมืองมาย อ</w:t>
      </w:r>
      <w:r w:rsidR="009B0EBC">
        <w:rPr>
          <w:rFonts w:hint="cs"/>
          <w:sz w:val="32"/>
          <w:szCs w:val="32"/>
          <w:cs/>
        </w:rPr>
        <w:t>.</w:t>
      </w:r>
      <w:r w:rsidR="009B0EBC" w:rsidRPr="00E87463">
        <w:rPr>
          <w:sz w:val="32"/>
          <w:szCs w:val="32"/>
          <w:cs/>
        </w:rPr>
        <w:t>แจ้ห่ม จ</w:t>
      </w:r>
      <w:r w:rsidR="009B0EBC">
        <w:rPr>
          <w:rFonts w:hint="cs"/>
          <w:sz w:val="32"/>
          <w:szCs w:val="32"/>
          <w:cs/>
        </w:rPr>
        <w:t>.</w:t>
      </w:r>
      <w:r w:rsidR="009B0EBC" w:rsidRPr="00E87463">
        <w:rPr>
          <w:sz w:val="32"/>
          <w:szCs w:val="32"/>
          <w:cs/>
        </w:rPr>
        <w:t>ล</w:t>
      </w:r>
      <w:r w:rsidR="009B0EBC">
        <w:rPr>
          <w:rFonts w:hint="cs"/>
          <w:sz w:val="32"/>
          <w:szCs w:val="32"/>
          <w:cs/>
        </w:rPr>
        <w:t>ำ</w:t>
      </w:r>
      <w:r w:rsidR="009B0EBC" w:rsidRPr="00E87463">
        <w:rPr>
          <w:sz w:val="32"/>
          <w:szCs w:val="32"/>
          <w:cs/>
        </w:rPr>
        <w:t>ปาง</w:t>
      </w:r>
      <w:r w:rsidR="009B0EBC">
        <w:rPr>
          <w:rFonts w:hint="cs"/>
          <w:sz w:val="32"/>
          <w:szCs w:val="32"/>
          <w:cs/>
        </w:rPr>
        <w:t xml:space="preserve"> </w:t>
      </w:r>
      <w:r w:rsidR="009B0EBC" w:rsidRPr="00E87463">
        <w:rPr>
          <w:sz w:val="32"/>
          <w:szCs w:val="32"/>
        </w:rPr>
        <w:t xml:space="preserve"> </w:t>
      </w:r>
      <w:r w:rsidR="009B0EBC" w:rsidRPr="00E87463">
        <w:rPr>
          <w:sz w:val="32"/>
          <w:szCs w:val="32"/>
          <w:cs/>
        </w:rPr>
        <w:t>การขยายการจัดการขยะจากระดับต</w:t>
      </w:r>
      <w:r w:rsidR="009B0EBC">
        <w:rPr>
          <w:rFonts w:hint="cs"/>
          <w:sz w:val="32"/>
          <w:szCs w:val="32"/>
          <w:cs/>
        </w:rPr>
        <w:t>ำ</w:t>
      </w:r>
      <w:r w:rsidR="009B0EBC" w:rsidRPr="00E87463">
        <w:rPr>
          <w:sz w:val="32"/>
          <w:szCs w:val="32"/>
          <w:cs/>
        </w:rPr>
        <w:t>บลสู่อ</w:t>
      </w:r>
      <w:r w:rsidR="009B0EBC" w:rsidRPr="00E87463">
        <w:rPr>
          <w:rFonts w:hint="cs"/>
          <w:sz w:val="32"/>
          <w:szCs w:val="32"/>
          <w:cs/>
        </w:rPr>
        <w:t>ำ</w:t>
      </w:r>
      <w:r w:rsidR="009B0EBC" w:rsidRPr="00E87463">
        <w:rPr>
          <w:sz w:val="32"/>
          <w:szCs w:val="32"/>
          <w:cs/>
        </w:rPr>
        <w:t>เภอ (อ</w:t>
      </w:r>
      <w:r w:rsidR="009B0EBC">
        <w:rPr>
          <w:rFonts w:hint="cs"/>
          <w:sz w:val="32"/>
          <w:szCs w:val="32"/>
          <w:cs/>
        </w:rPr>
        <w:t>.</w:t>
      </w:r>
      <w:r w:rsidR="009B0EBC" w:rsidRPr="00E87463">
        <w:rPr>
          <w:sz w:val="32"/>
          <w:szCs w:val="32"/>
          <w:cs/>
        </w:rPr>
        <w:t>แจ้ห่ม)</w:t>
      </w:r>
      <w:r w:rsidR="009B0EBC">
        <w:rPr>
          <w:rFonts w:hint="cs"/>
          <w:sz w:val="32"/>
          <w:szCs w:val="32"/>
          <w:cs/>
        </w:rPr>
        <w:t xml:space="preserve"> </w:t>
      </w:r>
      <w:r w:rsidR="009B0EBC" w:rsidRPr="00E87463">
        <w:rPr>
          <w:sz w:val="32"/>
          <w:szCs w:val="32"/>
        </w:rPr>
        <w:t xml:space="preserve"> </w:t>
      </w:r>
      <w:r w:rsidR="009B0EBC" w:rsidRPr="00E87463">
        <w:rPr>
          <w:sz w:val="32"/>
          <w:szCs w:val="32"/>
          <w:cs/>
        </w:rPr>
        <w:t>การปลูกต้นไม้</w:t>
      </w:r>
      <w:r w:rsidR="00917070" w:rsidRPr="00E87463">
        <w:rPr>
          <w:sz w:val="32"/>
          <w:szCs w:val="32"/>
          <w:cs/>
        </w:rPr>
        <w:t>ฟื้นฟูระบบนิเวศและความหลากหลายทาง</w:t>
      </w:r>
      <w:r w:rsidR="00917070" w:rsidRPr="00E87463">
        <w:rPr>
          <w:sz w:val="32"/>
          <w:szCs w:val="32"/>
          <w:cs/>
        </w:rPr>
        <w:lastRenderedPageBreak/>
        <w:t>ชีวภาพ</w:t>
      </w:r>
      <w:r w:rsidR="00917070">
        <w:rPr>
          <w:sz w:val="32"/>
          <w:szCs w:val="32"/>
        </w:rPr>
        <w:t xml:space="preserve"> </w:t>
      </w:r>
      <w:r w:rsidR="009B0EBC" w:rsidRPr="009B0EBC">
        <w:rPr>
          <w:color w:val="FF0000"/>
          <w:sz w:val="32"/>
          <w:szCs w:val="32"/>
        </w:rPr>
        <w:t>XX</w:t>
      </w:r>
      <w:r w:rsidR="009B0EBC" w:rsidRPr="00E87463">
        <w:rPr>
          <w:sz w:val="32"/>
          <w:szCs w:val="32"/>
          <w:cs/>
        </w:rPr>
        <w:t xml:space="preserve"> ไร่ อีกทั้ง</w:t>
      </w:r>
      <w:r w:rsidR="009B0EBC">
        <w:rPr>
          <w:rFonts w:hint="cs"/>
          <w:sz w:val="32"/>
          <w:szCs w:val="32"/>
          <w:cs/>
        </w:rPr>
        <w:t>จัดทำ</w:t>
      </w:r>
      <w:r w:rsidR="009B0EBC" w:rsidRPr="00E87463">
        <w:rPr>
          <w:sz w:val="32"/>
          <w:szCs w:val="32"/>
          <w:cs/>
        </w:rPr>
        <w:t>โครงการ</w:t>
      </w:r>
      <w:r w:rsidR="005D3D55">
        <w:rPr>
          <w:rFonts w:hint="cs"/>
          <w:sz w:val="32"/>
          <w:szCs w:val="32"/>
          <w:cs/>
        </w:rPr>
        <w:t>ชิงเก็บ ลดเผา</w:t>
      </w:r>
      <w:bookmarkStart w:id="0" w:name="_GoBack"/>
      <w:bookmarkEnd w:id="0"/>
      <w:r w:rsidR="009B0EBC" w:rsidRPr="00E87463">
        <w:rPr>
          <w:sz w:val="32"/>
          <w:szCs w:val="32"/>
        </w:rPr>
        <w:t xml:space="preserve"> </w:t>
      </w:r>
      <w:r w:rsidR="009B0EBC" w:rsidRPr="00E87463">
        <w:rPr>
          <w:sz w:val="32"/>
          <w:szCs w:val="32"/>
          <w:cs/>
        </w:rPr>
        <w:t>ร่วมกับชุมชนและภาคีเครือข่าย รวบรวมน</w:t>
      </w:r>
      <w:r w:rsidR="009B0EBC">
        <w:rPr>
          <w:rFonts w:hint="cs"/>
          <w:sz w:val="32"/>
          <w:szCs w:val="32"/>
          <w:cs/>
        </w:rPr>
        <w:t>ำ</w:t>
      </w:r>
      <w:r w:rsidR="009B0EBC" w:rsidRPr="00E87463">
        <w:rPr>
          <w:sz w:val="32"/>
          <w:szCs w:val="32"/>
          <w:cs/>
        </w:rPr>
        <w:t>พืชชีวมวลจากภาคการเกษตรมา</w:t>
      </w:r>
      <w:r w:rsidR="004D6E97">
        <w:rPr>
          <w:rFonts w:hint="cs"/>
          <w:sz w:val="32"/>
          <w:szCs w:val="32"/>
          <w:cs/>
        </w:rPr>
        <w:t>ใช้</w:t>
      </w:r>
      <w:r w:rsidR="009B0EBC" w:rsidRPr="00E87463">
        <w:rPr>
          <w:sz w:val="32"/>
          <w:szCs w:val="32"/>
          <w:cs/>
        </w:rPr>
        <w:t xml:space="preserve">เป็นเชื้อเพลิงในกระบวนการเผาปูนซีเมนต์ ช่วยลดปัญหาหมอกควัน </w:t>
      </w:r>
      <w:r w:rsidR="009B0EBC">
        <w:rPr>
          <w:rFonts w:hint="cs"/>
          <w:sz w:val="32"/>
          <w:szCs w:val="32"/>
          <w:cs/>
        </w:rPr>
        <w:t xml:space="preserve">ฝุ่น </w:t>
      </w:r>
      <w:r w:rsidR="009B0EBC" w:rsidRPr="00E87463">
        <w:rPr>
          <w:sz w:val="32"/>
          <w:szCs w:val="32"/>
        </w:rPr>
        <w:t xml:space="preserve">PM </w:t>
      </w:r>
      <w:r w:rsidR="009B0EBC">
        <w:rPr>
          <w:sz w:val="32"/>
          <w:szCs w:val="32"/>
        </w:rPr>
        <w:t xml:space="preserve">2.5 </w:t>
      </w:r>
      <w:r w:rsidR="009B0EBC" w:rsidRPr="00E87463">
        <w:rPr>
          <w:sz w:val="32"/>
          <w:szCs w:val="32"/>
          <w:cs/>
        </w:rPr>
        <w:t>ในพื้นที่</w:t>
      </w:r>
    </w:p>
    <w:p w:rsidR="00DB0DE7" w:rsidRDefault="00FF1C9E" w:rsidP="00312280">
      <w:pPr>
        <w:pStyle w:val="Default"/>
        <w:ind w:firstLine="720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จาก</w:t>
      </w:r>
      <w:r w:rsidR="00A6602E" w:rsidRPr="00E87463">
        <w:rPr>
          <w:sz w:val="32"/>
          <w:szCs w:val="32"/>
          <w:cs/>
        </w:rPr>
        <w:t>การ</w:t>
      </w:r>
      <w:r w:rsidR="004D6E97">
        <w:rPr>
          <w:rFonts w:hint="cs"/>
          <w:sz w:val="32"/>
          <w:szCs w:val="32"/>
          <w:cs/>
        </w:rPr>
        <w:t>บริหาร</w:t>
      </w:r>
      <w:r w:rsidR="00A6602E" w:rsidRPr="00E87463">
        <w:rPr>
          <w:sz w:val="32"/>
          <w:szCs w:val="32"/>
          <w:cs/>
        </w:rPr>
        <w:t>จัดการน</w:t>
      </w:r>
      <w:r w:rsidR="008B2FE7" w:rsidRPr="00E87463">
        <w:rPr>
          <w:rFonts w:hint="cs"/>
          <w:sz w:val="32"/>
          <w:szCs w:val="32"/>
          <w:cs/>
        </w:rPr>
        <w:t>้ำ</w:t>
      </w:r>
      <w:r>
        <w:rPr>
          <w:rFonts w:hint="cs"/>
          <w:sz w:val="32"/>
          <w:szCs w:val="32"/>
          <w:cs/>
        </w:rPr>
        <w:t xml:space="preserve"> ที่</w:t>
      </w:r>
      <w:r w:rsidR="009B0EBC">
        <w:rPr>
          <w:rFonts w:hint="cs"/>
          <w:sz w:val="32"/>
          <w:szCs w:val="32"/>
          <w:cs/>
        </w:rPr>
        <w:t>ทำ</w:t>
      </w:r>
      <w:r w:rsidR="00A6602E" w:rsidRPr="00E87463">
        <w:rPr>
          <w:sz w:val="32"/>
          <w:szCs w:val="32"/>
          <w:cs/>
        </w:rPr>
        <w:t xml:space="preserve">ให้เกิดความหลากหลายทางชีวภาพ </w:t>
      </w:r>
      <w:r>
        <w:rPr>
          <w:rFonts w:hint="cs"/>
          <w:sz w:val="32"/>
          <w:szCs w:val="32"/>
          <w:cs/>
        </w:rPr>
        <w:t>สร้าง</w:t>
      </w:r>
      <w:r w:rsidR="00A6602E" w:rsidRPr="00E87463">
        <w:rPr>
          <w:sz w:val="32"/>
          <w:szCs w:val="32"/>
          <w:cs/>
        </w:rPr>
        <w:t>ความเข้มแข็ง</w:t>
      </w:r>
      <w:r w:rsidR="004D6E97">
        <w:rPr>
          <w:rFonts w:hint="cs"/>
          <w:sz w:val="32"/>
          <w:szCs w:val="32"/>
          <w:cs/>
        </w:rPr>
        <w:t>ให้</w:t>
      </w:r>
      <w:r w:rsidR="00A6602E" w:rsidRPr="00E87463">
        <w:rPr>
          <w:sz w:val="32"/>
          <w:szCs w:val="32"/>
          <w:cs/>
        </w:rPr>
        <w:t>ชุมชน</w:t>
      </w:r>
      <w:r w:rsidR="009B0EBC">
        <w:rPr>
          <w:rFonts w:hint="cs"/>
          <w:sz w:val="32"/>
          <w:szCs w:val="32"/>
          <w:cs/>
        </w:rPr>
        <w:t xml:space="preserve"> </w:t>
      </w:r>
      <w:r w:rsidR="00A6602E" w:rsidRPr="00E87463">
        <w:rPr>
          <w:sz w:val="32"/>
          <w:szCs w:val="32"/>
          <w:cs/>
        </w:rPr>
        <w:t>สามารถต่อยอดสู่</w:t>
      </w:r>
      <w:r w:rsidR="00A6602E" w:rsidRPr="005D3699">
        <w:rPr>
          <w:b/>
          <w:bCs/>
          <w:sz w:val="32"/>
          <w:szCs w:val="32"/>
          <w:cs/>
        </w:rPr>
        <w:t>การพัฒนาอาชีพ</w:t>
      </w:r>
      <w:r w:rsidR="00A6602E" w:rsidRPr="00E87463">
        <w:rPr>
          <w:sz w:val="32"/>
          <w:szCs w:val="32"/>
          <w:cs/>
        </w:rPr>
        <w:t xml:space="preserve"> </w:t>
      </w:r>
      <w:r w:rsidR="005167B2">
        <w:rPr>
          <w:rFonts w:hint="cs"/>
          <w:sz w:val="32"/>
          <w:szCs w:val="32"/>
          <w:cs/>
        </w:rPr>
        <w:t>เกิดการ</w:t>
      </w:r>
      <w:r w:rsidR="00A6602E" w:rsidRPr="00E87463">
        <w:rPr>
          <w:sz w:val="32"/>
          <w:szCs w:val="32"/>
          <w:cs/>
        </w:rPr>
        <w:t>รวมกลุ่มก่อตั้ง</w:t>
      </w:r>
      <w:r w:rsidR="00A6602E" w:rsidRPr="005D3699">
        <w:rPr>
          <w:b/>
          <w:bCs/>
          <w:sz w:val="32"/>
          <w:szCs w:val="32"/>
          <w:cs/>
        </w:rPr>
        <w:t>วิสาหกิจชุมชน</w:t>
      </w:r>
      <w:r w:rsidR="00A6602E" w:rsidRPr="00E87463">
        <w:rPr>
          <w:sz w:val="32"/>
          <w:szCs w:val="32"/>
          <w:cs/>
        </w:rPr>
        <w:t xml:space="preserve"> </w:t>
      </w:r>
      <w:r w:rsidR="009B0EBC">
        <w:rPr>
          <w:rFonts w:hint="cs"/>
          <w:sz w:val="32"/>
          <w:szCs w:val="32"/>
          <w:cs/>
        </w:rPr>
        <w:t xml:space="preserve">อาทิ </w:t>
      </w:r>
      <w:r w:rsidR="00A6602E" w:rsidRPr="00E87463">
        <w:rPr>
          <w:sz w:val="32"/>
          <w:szCs w:val="32"/>
          <w:cs/>
        </w:rPr>
        <w:t>วิสาหกิจชุมชนบ้านแป้นใต้ กลุ่มตลาดวีมาร์เก็ต และกรีนมาร์เก็ต ล</w:t>
      </w:r>
      <w:r w:rsidR="008B2FE7" w:rsidRPr="00E87463">
        <w:rPr>
          <w:rFonts w:hint="cs"/>
          <w:sz w:val="32"/>
          <w:szCs w:val="32"/>
          <w:cs/>
        </w:rPr>
        <w:t>ำป</w:t>
      </w:r>
      <w:r w:rsidR="00A6602E" w:rsidRPr="00E87463">
        <w:rPr>
          <w:sz w:val="32"/>
          <w:szCs w:val="32"/>
          <w:cs/>
        </w:rPr>
        <w:t xml:space="preserve">าง </w:t>
      </w:r>
      <w:r w:rsidR="009B0EBC">
        <w:rPr>
          <w:rFonts w:hint="cs"/>
          <w:sz w:val="32"/>
          <w:szCs w:val="32"/>
          <w:cs/>
        </w:rPr>
        <w:t>ด้วย</w:t>
      </w:r>
      <w:r w:rsidR="00A6602E" w:rsidRPr="00E87463">
        <w:rPr>
          <w:sz w:val="32"/>
          <w:szCs w:val="32"/>
          <w:cs/>
        </w:rPr>
        <w:t>ความร่วมมือระหว่างเอสซีจีและชุมชนในการจัดหลักสูตรวิสาหกิจและคุณธรรมชุมชนรักษ์น</w:t>
      </w:r>
      <w:r w:rsidR="009B0EBC">
        <w:rPr>
          <w:rFonts w:hint="cs"/>
          <w:sz w:val="32"/>
          <w:szCs w:val="32"/>
          <w:cs/>
        </w:rPr>
        <w:t>้ำ</w:t>
      </w:r>
      <w:r w:rsidR="00A6602E" w:rsidRPr="00E87463">
        <w:rPr>
          <w:sz w:val="32"/>
          <w:szCs w:val="32"/>
          <w:cs/>
        </w:rPr>
        <w:t xml:space="preserve"> น</w:t>
      </w:r>
      <w:r w:rsidR="009B0EBC">
        <w:rPr>
          <w:rFonts w:hint="cs"/>
          <w:sz w:val="32"/>
          <w:szCs w:val="32"/>
          <w:cs/>
        </w:rPr>
        <w:t>ำ</w:t>
      </w:r>
      <w:r w:rsidR="00A6602E" w:rsidRPr="00E87463">
        <w:rPr>
          <w:sz w:val="32"/>
          <w:szCs w:val="32"/>
          <w:cs/>
        </w:rPr>
        <w:t xml:space="preserve">ไปสู่ความมั่นคงด้านเศรษฐกิจครัวเรือน </w:t>
      </w:r>
      <w:r w:rsidR="005167B2">
        <w:rPr>
          <w:rFonts w:hint="cs"/>
          <w:sz w:val="32"/>
          <w:szCs w:val="32"/>
          <w:cs/>
        </w:rPr>
        <w:t>โดย</w:t>
      </w:r>
      <w:r w:rsidR="009B0EBC">
        <w:rPr>
          <w:rFonts w:hint="cs"/>
          <w:sz w:val="32"/>
          <w:szCs w:val="32"/>
          <w:cs/>
        </w:rPr>
        <w:t>ใน</w:t>
      </w:r>
      <w:r w:rsidR="00A6602E" w:rsidRPr="00E87463">
        <w:rPr>
          <w:sz w:val="32"/>
          <w:szCs w:val="32"/>
          <w:cs/>
        </w:rPr>
        <w:t>ปี</w:t>
      </w:r>
      <w:r w:rsidR="009B0EBC">
        <w:rPr>
          <w:rFonts w:hint="cs"/>
          <w:sz w:val="32"/>
          <w:szCs w:val="32"/>
          <w:cs/>
        </w:rPr>
        <w:t xml:space="preserve"> </w:t>
      </w:r>
      <w:r w:rsidR="009B0EBC">
        <w:rPr>
          <w:sz w:val="32"/>
          <w:szCs w:val="32"/>
        </w:rPr>
        <w:t xml:space="preserve">2567 </w:t>
      </w:r>
      <w:r w:rsidR="00A6602E" w:rsidRPr="00E87463">
        <w:rPr>
          <w:sz w:val="32"/>
          <w:szCs w:val="32"/>
          <w:cs/>
        </w:rPr>
        <w:t>จะเพิ่มความเข้มข้นในการพัฒนาผลิตภัณฑ์ชุมชนให้มีความโดดเด่น ตอบสนองความต้องการของตลาดได้ดียิ่งขึ้น</w:t>
      </w:r>
    </w:p>
    <w:p w:rsidR="00A6602E" w:rsidRDefault="00A6602E" w:rsidP="00DB0DE7">
      <w:pPr>
        <w:pStyle w:val="Default"/>
        <w:jc w:val="center"/>
        <w:rPr>
          <w:sz w:val="32"/>
          <w:szCs w:val="32"/>
        </w:rPr>
      </w:pPr>
    </w:p>
    <w:p w:rsidR="00DB0DE7" w:rsidRPr="00E87463" w:rsidRDefault="00DB0DE7" w:rsidP="00DB0DE7">
      <w:pPr>
        <w:pStyle w:val="Default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******************************</w:t>
      </w:r>
    </w:p>
    <w:p w:rsidR="00A6602E" w:rsidRPr="00E87463" w:rsidRDefault="00A6602E" w:rsidP="00312280">
      <w:pPr>
        <w:spacing w:after="0" w:line="240" w:lineRule="auto"/>
        <w:ind w:firstLine="720"/>
        <w:jc w:val="thaiDistribute"/>
        <w:rPr>
          <w:rFonts w:ascii="Cordia New" w:hAnsi="Cordia New" w:cs="Cordia New"/>
          <w:color w:val="000000"/>
          <w:sz w:val="32"/>
          <w:szCs w:val="32"/>
        </w:rPr>
      </w:pPr>
    </w:p>
    <w:sectPr w:rsidR="00A6602E" w:rsidRPr="00E87463" w:rsidSect="004426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2DE" w:rsidRDefault="002E12DE" w:rsidP="00A6602E">
      <w:pPr>
        <w:spacing w:after="0" w:line="240" w:lineRule="auto"/>
      </w:pPr>
      <w:r>
        <w:separator/>
      </w:r>
    </w:p>
  </w:endnote>
  <w:endnote w:type="continuationSeparator" w:id="0">
    <w:p w:rsidR="002E12DE" w:rsidRDefault="002E12DE" w:rsidP="00A66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2DE" w:rsidRDefault="002E12DE" w:rsidP="00A6602E">
      <w:pPr>
        <w:spacing w:after="0" w:line="240" w:lineRule="auto"/>
      </w:pPr>
      <w:r>
        <w:separator/>
      </w:r>
    </w:p>
  </w:footnote>
  <w:footnote w:type="continuationSeparator" w:id="0">
    <w:p w:rsidR="002E12DE" w:rsidRDefault="002E12DE" w:rsidP="00A66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02E" w:rsidRDefault="00A660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02E"/>
    <w:rsid w:val="00025F6D"/>
    <w:rsid w:val="00052BAF"/>
    <w:rsid w:val="00072EA2"/>
    <w:rsid w:val="0008399D"/>
    <w:rsid w:val="000B303D"/>
    <w:rsid w:val="000D07E7"/>
    <w:rsid w:val="001370A8"/>
    <w:rsid w:val="001630C2"/>
    <w:rsid w:val="00182A14"/>
    <w:rsid w:val="002E12DE"/>
    <w:rsid w:val="003004AC"/>
    <w:rsid w:val="00312280"/>
    <w:rsid w:val="00331183"/>
    <w:rsid w:val="00335E41"/>
    <w:rsid w:val="004426E9"/>
    <w:rsid w:val="004A5F81"/>
    <w:rsid w:val="004D6E97"/>
    <w:rsid w:val="004F0BA2"/>
    <w:rsid w:val="00515172"/>
    <w:rsid w:val="005167B2"/>
    <w:rsid w:val="00537827"/>
    <w:rsid w:val="005D3699"/>
    <w:rsid w:val="005D3D55"/>
    <w:rsid w:val="006C01EF"/>
    <w:rsid w:val="007E392D"/>
    <w:rsid w:val="0085790D"/>
    <w:rsid w:val="008B2FE7"/>
    <w:rsid w:val="008F08B4"/>
    <w:rsid w:val="00917070"/>
    <w:rsid w:val="009B0EBC"/>
    <w:rsid w:val="009E3A4F"/>
    <w:rsid w:val="00A14CB2"/>
    <w:rsid w:val="00A30D60"/>
    <w:rsid w:val="00A6602E"/>
    <w:rsid w:val="00B10289"/>
    <w:rsid w:val="00B62C23"/>
    <w:rsid w:val="00BF0C36"/>
    <w:rsid w:val="00BF5C1E"/>
    <w:rsid w:val="00C1319D"/>
    <w:rsid w:val="00CC2873"/>
    <w:rsid w:val="00D17106"/>
    <w:rsid w:val="00DB0DE7"/>
    <w:rsid w:val="00E55DB8"/>
    <w:rsid w:val="00E87463"/>
    <w:rsid w:val="00E97053"/>
    <w:rsid w:val="00EF1548"/>
    <w:rsid w:val="00F36F07"/>
    <w:rsid w:val="00F85889"/>
    <w:rsid w:val="00FA282B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02F2F"/>
  <w15:chartTrackingRefBased/>
  <w15:docId w15:val="{41868582-B9A0-48F3-81CB-55105BD4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0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02E"/>
  </w:style>
  <w:style w:type="paragraph" w:styleId="Footer">
    <w:name w:val="footer"/>
    <w:basedOn w:val="Normal"/>
    <w:link w:val="FooterChar"/>
    <w:uiPriority w:val="99"/>
    <w:unhideWhenUsed/>
    <w:rsid w:val="00A660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02E"/>
  </w:style>
  <w:style w:type="paragraph" w:customStyle="1" w:styleId="Default">
    <w:name w:val="Default"/>
    <w:rsid w:val="00A6602E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8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Karn Kitikunpairoj</dc:creator>
  <cp:keywords/>
  <dc:description/>
  <cp:lastModifiedBy>Hatairat Wongkitigumjorn</cp:lastModifiedBy>
  <cp:revision>20</cp:revision>
  <dcterms:created xsi:type="dcterms:W3CDTF">2024-01-18T09:01:00Z</dcterms:created>
  <dcterms:modified xsi:type="dcterms:W3CDTF">2024-01-28T14:02:00Z</dcterms:modified>
</cp:coreProperties>
</file>